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dietician-prepared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approximately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malnutrition.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ailments.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myplate.gov,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metabolism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broccoli,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lentils,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poultry,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Mediterranean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cost-effective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No-brainer,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gluten-free,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vegetarian.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subscription.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dislikes,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pre-planned,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person-centered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Pruitt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dieticians.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PPD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bi-annually,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no-brainer.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seamless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cuisine,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IDDSI.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D'Jeanne Florence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Wootton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ready-made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7"/>
      <w:footerReference w:type="default" r:id="rId5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Fac podcast-Menu services (Completed  06/07/23)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08,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wWXYYOh8Fh_YuTmPREmCSbuSwCitp4_SbXKnJYdw9ZJEqYTmzBILJ2uOT_t9fkwDoXwixbeB4lvSRkW7BFq7fM6ZLfM?loadFrom=DocumentDeeplink&amp;ts=177.45" TargetMode="External" /><Relationship Id="rId11" Type="http://schemas.openxmlformats.org/officeDocument/2006/relationships/hyperlink" Target="https://www.rev.com/transcript-editor/shared/qsT6PdDccJ7DFlLHvy517tAT0MweNqX-N4Mt6tIWoNKUvNZZjBjCQEJGW2rqXjmCKzXlzVAxhTABl_nA0uSfP93ZbOU?loadFrom=DocumentDeeplink&amp;ts=211.44" TargetMode="External" /><Relationship Id="rId12" Type="http://schemas.openxmlformats.org/officeDocument/2006/relationships/hyperlink" Target="https://www.rev.com/transcript-editor/shared/5khGcZqkcPBZQdOgKBHJXZS-zY2JwytZTtLZujvVFgcPs9E5iJMurLkGuQRsm66JRgoLsn0nHn9SVY8O0JX4ewcraUQ?loadFrom=DocumentDeeplink&amp;ts=250.26" TargetMode="External" /><Relationship Id="rId13" Type="http://schemas.openxmlformats.org/officeDocument/2006/relationships/hyperlink" Target="https://www.rev.com/transcript-editor/shared/llMEFUXIbI7DL1Tor-ML71fsiuF30fGV9pfUSB3E5-ZD-eELDTcM3Q-MMfxa4Zm33a2X6hhuIgPjE-aKLQPqw43ZARg?loadFrom=DocumentDeeplink&amp;ts=300.27" TargetMode="External" /><Relationship Id="rId14" Type="http://schemas.openxmlformats.org/officeDocument/2006/relationships/hyperlink" Target="https://www.rev.com/transcript-editor/shared/1sOmE8BPWrRM_aAaNZgDBZuMzUYrJmzEQD32hWWMW3vDQR81qGXbJvKnjjS3mEwTk8b9O0zWSZppFCJkKJHCuu56488?loadFrom=DocumentDeeplink&amp;ts=348.96" TargetMode="External" /><Relationship Id="rId15" Type="http://schemas.openxmlformats.org/officeDocument/2006/relationships/hyperlink" Target="https://www.rev.com/transcript-editor/shared/zF8TB9MFlyc-prqYpqezw2s7Z6R5pzA28SjWZW1yUsWUVZE4J2XyZOFgHBrKOnjT1ngjY7dj_ISbU2T95p8k98gwkm0?loadFrom=DocumentDeeplink&amp;ts=368.97" TargetMode="External" /><Relationship Id="rId16" Type="http://schemas.openxmlformats.org/officeDocument/2006/relationships/hyperlink" Target="https://www.rev.com/transcript-editor/shared/QD5THTs7E-uZAu1qHd393fFGpknn3ee208bovUWoovd-jIkQrZQ7QQr2CRL6FOAU9xAMKuJM1WCzeFCdBoFB4vE_f0I?loadFrom=DocumentDeeplink&amp;ts=396.12" TargetMode="External" /><Relationship Id="rId17" Type="http://schemas.openxmlformats.org/officeDocument/2006/relationships/hyperlink" Target="https://www.rev.com/transcript-editor/shared/BD3gnZl5ycXlkr1t34c9x_obCOFIkfeNcuOcUXsqTpCW8MQGr8lzKRX_P1hqMbk9G7v0kWDwFaga8cw39bN6iBsQoos?loadFrom=DocumentDeeplink&amp;ts=439.74" TargetMode="External" /><Relationship Id="rId18" Type="http://schemas.openxmlformats.org/officeDocument/2006/relationships/hyperlink" Target="https://www.rev.com/transcript-editor/shared/QkrSjR4IaJffktsIH99CzCfdZo8c3Q-BNyLKlMXD8GVY-LLVekKbmU_ZgB-IJtohWiwws5ZDpD58te8zF19dA0eW0Xw?loadFrom=DocumentDeeplink&amp;ts=484.98" TargetMode="External" /><Relationship Id="rId19" Type="http://schemas.openxmlformats.org/officeDocument/2006/relationships/hyperlink" Target="https://www.rev.com/transcript-editor/shared/HeIQHn00TSL70GFwGsPREKH6quFcsOSDavobROTy7jp3pUv-ZU6hOzaHd8dD_H1bhFX6YJEE1G6dhHaFzgLxY9wY69Q?loadFrom=DocumentDeeplink&amp;ts=521.1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e836bz6MC45qEjAxnKuSMio6x-JlZZXUzZW9iiQh7ryFGjQ6StZJk-DZiU6Krr0bBUCjklpwdZXDQY5hRh5wCte6jMs?loadFrom=DocumentDeeplink&amp;ts=565.35" TargetMode="External" /><Relationship Id="rId21" Type="http://schemas.openxmlformats.org/officeDocument/2006/relationships/hyperlink" Target="https://www.rev.com/transcript-editor/shared/PtkbP1Vj0XTizB8D5x6hTwxDjdy676mcQVVAt1e4nHpgQRpFUJ27x0sJaEf24tw2rMo5YKaVNm9FDaYq2sFoz-x-IpA?loadFrom=DocumentDeeplink&amp;ts=605.04" TargetMode="External" /><Relationship Id="rId22" Type="http://schemas.openxmlformats.org/officeDocument/2006/relationships/hyperlink" Target="https://www.rev.com/transcript-editor/shared/583FF_T0hyFpq9X2GLEQIFNgktDvjiQ8Og0QFuP7dLfdxmw_foE3uMb5qLYwzq4JL3Xbv7FYhJUk4LkOTRRHetzGn0c?loadFrom=DocumentDeeplink&amp;ts=656.79" TargetMode="External" /><Relationship Id="rId23" Type="http://schemas.openxmlformats.org/officeDocument/2006/relationships/hyperlink" Target="https://www.rev.com/transcript-editor/shared/zfaVazIITzRIjYl91FMjh21u4XYoscNQjR65SBG2JDjzcQLyZSQpUCw2nCr5UeLkKpePhh6vRGbzkzIXo-hz27Tkf8w?loadFrom=DocumentDeeplink&amp;ts=680.97" TargetMode="External" /><Relationship Id="rId24" Type="http://schemas.openxmlformats.org/officeDocument/2006/relationships/hyperlink" Target="https://www.rev.com/transcript-editor/shared/vkTpUn2fE_rD9AMAv5E6rol_bvspoxOH8IAVfqi7XEQU-vCQNTgWp01FddQv81SwWRM0K4zSgP2_SItrKo3mDe68TRY?loadFrom=DocumentDeeplink&amp;ts=709.32" TargetMode="External" /><Relationship Id="rId25" Type="http://schemas.openxmlformats.org/officeDocument/2006/relationships/hyperlink" Target="https://www.rev.com/transcript-editor/shared/U0JhnnpdIKtCFjUaVA7OJtRx8oATGsXk63fkFwoilQP7S95y-2wqsi22pyVLuQHn3kIpotSpiJC0rVtI6jjQmy6LIjM?loadFrom=DocumentDeeplink&amp;ts=731.28" TargetMode="External" /><Relationship Id="rId26" Type="http://schemas.openxmlformats.org/officeDocument/2006/relationships/hyperlink" Target="https://www.rev.com/transcript-editor/shared/Jm9g9LuNm28nD6q9xYwGVkcGIWEArgQ8YtX3VVSwsyOSd9AQ6Hnt6RrMboflrf7F-Y-sJc7obI-jXVsYrvXx1G57C6I?loadFrom=DocumentDeeplink&amp;ts=759.78" TargetMode="External" /><Relationship Id="rId27" Type="http://schemas.openxmlformats.org/officeDocument/2006/relationships/hyperlink" Target="https://www.rev.com/transcript-editor/shared/wM-LwR3MITH_GnhM-He1f8C1UV_N-tD3bD64_oGyZkQY_6IG7UFMhKp3Lnjm0DcVXTco5kr23xCmPfEpiL3FeARmPm8?loadFrom=DocumentDeeplink&amp;ts=785.52" TargetMode="External" /><Relationship Id="rId28" Type="http://schemas.openxmlformats.org/officeDocument/2006/relationships/hyperlink" Target="https://www.rev.com/transcript-editor/shared/YceJQFgyBmKoZg-rH5CVIMOow2_-3UCpNdBftG4OU9kEFyiDZHTpNd491HEsIjKVQfYe7-N50rOKBN1kEk-MQPwyTa0?loadFrom=DocumentDeeplink&amp;ts=821.58" TargetMode="External" /><Relationship Id="rId29" Type="http://schemas.openxmlformats.org/officeDocument/2006/relationships/hyperlink" Target="https://www.rev.com/transcript-editor/shared/jYC9KH7RHax_OJKFmYeYaZD9owv2G3sgUMYRg7-B4pWi63hbKK0Id0-oZgv0A4fl5pDv050vCk-SNh6Lh8uzc563UX0?loadFrom=DocumentDeeplink&amp;ts=859.9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mtqrG3BNnUueJrFHr5xsAMJaouxbY3z5nZaBN4RG1DqpaTH_TGHGU22c2mUTnAv7Qd_hMzcOrfXJZfA-xp9nYthrUv0?loadFrom=DocumentDeeplink&amp;ts=919.53" TargetMode="External" /><Relationship Id="rId31" Type="http://schemas.openxmlformats.org/officeDocument/2006/relationships/hyperlink" Target="https://www.rev.com/transcript-editor/shared/rs4YvLi0tSsaaHl9ow60MbBSK95lHrHdeySSRfNoW5-N8lw8SmLX2BwasP72jlF405SGHH26Efskv4hNKNCbk4i9hTc?loadFrom=DocumentDeeplink&amp;ts=953.7" TargetMode="External" /><Relationship Id="rId32" Type="http://schemas.openxmlformats.org/officeDocument/2006/relationships/hyperlink" Target="https://www.rev.com/transcript-editor/shared/eUhBPpNIWuWrvfC7Wh5SVBnAOh8hhknSsDfy8fHYIdxtoNL7OgNyKnEYp6UIl4tLQtCg1Lk1WyZR4vDKOdNNZqOu0aY?loadFrom=DocumentDeeplink&amp;ts=992.73" TargetMode="External" /><Relationship Id="rId33" Type="http://schemas.openxmlformats.org/officeDocument/2006/relationships/hyperlink" Target="https://www.rev.com/transcript-editor/shared/LrE-s0Sntd0lErfLAV2eLPlBc2_FPW9vPo9mLeAx4dGRMbzv_7HCPTWxMF5IZZ9MvjSLO9M_IxuqckAu-TXmhAtYJhs?loadFrom=DocumentDeeplink&amp;ts=1011.39" TargetMode="External" /><Relationship Id="rId34" Type="http://schemas.openxmlformats.org/officeDocument/2006/relationships/hyperlink" Target="https://www.rev.com/transcript-editor/shared/9PHbPixtIuNHJtS_mvOPhSb7dmJ3RlA7AVxq9T8YizXPXr7MI4lxGSqfNuhT1BUIMNpqp0mjLREBRpEXUuMYV-6EWr8?loadFrom=DocumentDeeplink&amp;ts=1012.92" TargetMode="External" /><Relationship Id="rId35" Type="http://schemas.openxmlformats.org/officeDocument/2006/relationships/hyperlink" Target="https://www.rev.com/transcript-editor/shared/ZeXHGobllApOefiZgcR818OlGqbXfwPRQyoSnrJ1Sr9nnYfo5dz4iLI1aGBZX8YAA0CJgVuEpJ3yGvj13_PlS4dvgNc?loadFrom=DocumentDeeplink&amp;ts=1019.76" TargetMode="External" /><Relationship Id="rId36" Type="http://schemas.openxmlformats.org/officeDocument/2006/relationships/hyperlink" Target="https://www.rev.com/transcript-editor/shared/Nv-O27dzI-hny0DdZKuJFpZBoedMNrjQVXh2FOcNf9yM_EdS3VpikMALICp_6YMb_JWtRBiSdNtpFCM79aG-S65_mrc?loadFrom=DocumentDeeplink&amp;ts=1075.08" TargetMode="External" /><Relationship Id="rId37" Type="http://schemas.openxmlformats.org/officeDocument/2006/relationships/hyperlink" Target="https://www.rev.com/transcript-editor/shared/-ogKBvKhTko6Bt2CY-DLEkTfsQGrv2IGr8BVBjoGHWw9hrHSm6d17axVpqQzxdZoo8h1y-9TGakeRa10BMAI5yTOOhs?loadFrom=DocumentDeeplink&amp;ts=1080.21" TargetMode="External" /><Relationship Id="rId38" Type="http://schemas.openxmlformats.org/officeDocument/2006/relationships/hyperlink" Target="https://www.rev.com/transcript-editor/shared/Sw6qX8ffqfBzKs6jMtjD1QC1Lm85_hJf9cEKqlau0eXHJgPqtTezmDI6UoJlgnRtcftBXN5OjOfrNyuP04Bnho5Ps4w?loadFrom=DocumentDeeplink&amp;ts=1113.18" TargetMode="External" /><Relationship Id="rId39" Type="http://schemas.openxmlformats.org/officeDocument/2006/relationships/hyperlink" Target="https://www.rev.com/transcript-editor/shared/FxQdWYMqcH2wbjGquzR7gQIyd1BRaPS1sY7vV8dvsnWBg-_6vf1IcbNkaisGeYMaPNIFIfaBs9Dcj0z46_eN5IpkEnE?loadFrom=DocumentDeeplink&amp;ts=1116.9" TargetMode="External" /><Relationship Id="rId4" Type="http://schemas.openxmlformats.org/officeDocument/2006/relationships/hyperlink" Target="https://www.rev.com/transcript-editor/shared/yqPTadkQNhTjTQ-x_hKQNTlURtgyd897r0S7XMRWl0BDM3Sb8oW6LaCHo_Fle_NLxhlUVLDjD4KIYuOzRbZOJuwAEwQ?loadFrom=DocumentDeeplink&amp;ts=0.33" TargetMode="External" /><Relationship Id="rId40" Type="http://schemas.openxmlformats.org/officeDocument/2006/relationships/hyperlink" Target="https://www.rev.com/transcript-editor/shared/ux5HvZrBfAze-ETFO3muDFfCViUMlXd51oUVqcPx10VXCfVref-jzm5vREx-S8tyfT2Kg_3G-1xJ0MpcLuuvdDffuis?loadFrom=DocumentDeeplink&amp;ts=1140.6" TargetMode="External" /><Relationship Id="rId41" Type="http://schemas.openxmlformats.org/officeDocument/2006/relationships/hyperlink" Target="https://www.rev.com/transcript-editor/shared/xsP0YGROOKhNbRQ7cHrjLZlbj8VwNZj9Lv8Jklpz2fN4BhIRaTq9ZhPYU28DbfgQo95BsJsQaRweQJGwVZaKGF_So9E?loadFrom=DocumentDeeplink&amp;ts=1142.76" TargetMode="External" /><Relationship Id="rId42" Type="http://schemas.openxmlformats.org/officeDocument/2006/relationships/hyperlink" Target="https://www.rev.com/transcript-editor/shared/ARt5CBm6_FvSMasNSKgXbV7WAvTckt5BhsQ0tXauWm4bt59JyeoNGTDlRA4cPWRRj49as4_LnVUow0-ixkJ6V-XpKuo?loadFrom=DocumentDeeplink&amp;ts=1143.57" TargetMode="External" /><Relationship Id="rId43" Type="http://schemas.openxmlformats.org/officeDocument/2006/relationships/hyperlink" Target="https://www.rev.com/transcript-editor/shared/cXli6fe2gRkGabVo7moSz6-_42SnfekgrfyvfG7EbYUWtmGZr2hAegj-ti5K6qK3HcESViYcn2mQSWCyGQ9xtwLhuBU?loadFrom=DocumentDeeplink&amp;ts=1150.2" TargetMode="External" /><Relationship Id="rId44" Type="http://schemas.openxmlformats.org/officeDocument/2006/relationships/hyperlink" Target="https://www.rev.com/transcript-editor/shared/ZV5SXiQFXwCwtjKZzdoxRGU1CBBYyKNpnCmsxlnkqYBRmoOt8cpYUOk27FcibDpP76-92KhWQgvqrgz7ojEelFBQW5E?loadFrom=DocumentDeeplink&amp;ts=1185.09" TargetMode="External" /><Relationship Id="rId45" Type="http://schemas.openxmlformats.org/officeDocument/2006/relationships/hyperlink" Target="https://www.rev.com/transcript-editor/shared/maFHdHOTykZ0XDDnNCKzLjgWc4Jtrr_aT2CDMsW5wLrc00JvvVh_aZDMOhpmsPXcqdhpT0-0LXUb6y41LSfJs-KcQuw?loadFrom=DocumentDeeplink&amp;ts=1191.21" TargetMode="External" /><Relationship Id="rId46" Type="http://schemas.openxmlformats.org/officeDocument/2006/relationships/hyperlink" Target="https://www.rev.com/transcript-editor/shared/ss5ztywiUEjldOLKWQIqibb0hXxrXdHR8jwAA94_9BN7jhJLruGrzcKR51vVgd-IwFUR6rkkIdqTHjOgmORmEA8DtZ0?loadFrom=DocumentDeeplink&amp;ts=1223.4" TargetMode="External" /><Relationship Id="rId47" Type="http://schemas.openxmlformats.org/officeDocument/2006/relationships/hyperlink" Target="https://www.rev.com/transcript-editor/shared/r0gebrq3X7kmYeBF2EkW6eT8GbPrcyd2jJZQAqxP7dBnKZAndnASxNBjAUDGX-m1lCNCj9-kk5nQvNIsnsSS3v4aW1Q?loadFrom=DocumentDeeplink&amp;ts=1232.88" TargetMode="External" /><Relationship Id="rId48" Type="http://schemas.openxmlformats.org/officeDocument/2006/relationships/hyperlink" Target="https://www.rev.com/transcript-editor/shared/YzVmuZM4-lIVBf1uw0Ve6Q8niaY-3RMz-MVmoRczcCye_FMtI0ZB1fNMjwh7W85nTAAB8Q0kSx-U3L88Zp2CsrREvhQ?loadFrom=DocumentDeeplink&amp;ts=1234.05" TargetMode="External" /><Relationship Id="rId49" Type="http://schemas.openxmlformats.org/officeDocument/2006/relationships/hyperlink" Target="https://www.rev.com/transcript-editor/shared/Rn8dWSzZm3tUAkiuDtFJ-tUQUS9hbABp9v1XzqPMBpq_066j3VdpfoWb9OmM6OV3uN5yiT2Lt38wsnGDVWu_RBZR3yU?loadFrom=DocumentDeeplink&amp;ts=1265.46" TargetMode="External" /><Relationship Id="rId5" Type="http://schemas.openxmlformats.org/officeDocument/2006/relationships/hyperlink" Target="https://www.rev.com/transcript-editor/shared/vVzAgOdbiZ2UWwVKxm6hfKai8ipldB1qc2twpNDw-CJbigyZ2RmjHGa6x8HYUpBxdefEQjR4S2h1JjgDjWeOqYkNN-c?loadFrom=DocumentDeeplink&amp;ts=35.85" TargetMode="External" /><Relationship Id="rId50" Type="http://schemas.openxmlformats.org/officeDocument/2006/relationships/hyperlink" Target="https://www.rev.com/transcript-editor/shared/tzNRP4fZibuN9U3WLv318znFTOw_TthRSIZHpOF88oiNq03roeiyqVyTM7LaVAVaxJfo4VNiCuUKQKoc67ahYJdggKQ?loadFrom=DocumentDeeplink&amp;ts=1288.14" TargetMode="External" /><Relationship Id="rId51" Type="http://schemas.openxmlformats.org/officeDocument/2006/relationships/hyperlink" Target="https://www.rev.com/transcript-editor/shared/RRV0fjvTp6pcqVQylKXGLWU6o-yGle9ZPEeS-ma2HCPNGw6mCenUUMTCw97eASNJ7Bz65mC-seL40T0ms41JljCQrtc?loadFrom=DocumentDeeplink&amp;ts=1323.51" TargetMode="External" /><Relationship Id="rId52" Type="http://schemas.openxmlformats.org/officeDocument/2006/relationships/hyperlink" Target="https://www.rev.com/transcript-editor/shared/gQNdPRigNsN6oGgP7-DDy4Hxl3UwV7gIlg557O545vdOX_ekDGwUOCJNhnDMWIgluSIw0r9vN757lQWg7ARxFhgkWfE?loadFrom=DocumentDeeplink&amp;ts=1386.15" TargetMode="External" /><Relationship Id="rId53" Type="http://schemas.openxmlformats.org/officeDocument/2006/relationships/hyperlink" Target="https://www.rev.com/transcript-editor/shared/ykcllRUgcS-EVndvw_5U1Ycu7eDkkj9Cv7RuAKnjbdFyUHLC76UFfLC8h_Mw9ef7Xh9ctJ9iFkwkJpSCNrcdBkn-20Y?loadFrom=DocumentDeeplink&amp;ts=1429.74" TargetMode="External" /><Relationship Id="rId54" Type="http://schemas.openxmlformats.org/officeDocument/2006/relationships/hyperlink" Target="https://www.rev.com/transcript-editor/shared/KAZLxn7MwzV3GNaO5UtuiP9Kk3XIWoKP-iRUdCxja33Rp-_yuflk9cBmwsIRiBH3a4j7hGGP0OLGo1aqw7tJIM7zdxs?loadFrom=DocumentDeeplink&amp;ts=1447.56" TargetMode="External" /><Relationship Id="rId55" Type="http://schemas.openxmlformats.org/officeDocument/2006/relationships/hyperlink" Target="https://www.rev.com/transcript-editor/shared/NjT2XWfgoI37lZVL_TRDWo9x4Koxe37CqTJSWQR9seBBlWia4cSLXM2UATF5zUk-SfgbDbWsiWsOUTCZCGpmJvvG8zw?loadFrom=DocumentDeeplink&amp;ts=1489.2" TargetMode="External" /><Relationship Id="rId56" Type="http://schemas.openxmlformats.org/officeDocument/2006/relationships/hyperlink" Target="https://www.rev.com/transcript-editor/shared/vh5WGCYYNcf7j0Ds8YlweeP4nwUzB8zvAL1xLcv1ItzgAk9oVCJSKiv5u4OgMNTx5hohcJsXrdkm9FnB5i2a6Ft9nkU?loadFrom=DocumentDeeplink&amp;ts=1521.72" TargetMode="External" /><Relationship Id="rId57" Type="http://schemas.openxmlformats.org/officeDocument/2006/relationships/header" Target="header1.xml" /><Relationship Id="rId58" Type="http://schemas.openxmlformats.org/officeDocument/2006/relationships/footer" Target="footer1.xml" /><Relationship Id="rId59" Type="http://schemas.openxmlformats.org/officeDocument/2006/relationships/theme" Target="theme/theme1.xml" /><Relationship Id="rId6" Type="http://schemas.openxmlformats.org/officeDocument/2006/relationships/hyperlink" Target="https://www.rev.com/transcript-editor/shared/PcCUB38_Eeghb7dkfAAuZisgBSfaeaF8I7OJOy3Ri7mJSohzUDWXS9M4KspxQ4Q-8c_ZP5Rf0MEVr-4N4MBDJ86hxXQ?loadFrom=DocumentDeeplink&amp;ts=63.06" TargetMode="External" /><Relationship Id="rId60" Type="http://schemas.openxmlformats.org/officeDocument/2006/relationships/styles" Target="styles.xml" /><Relationship Id="rId7" Type="http://schemas.openxmlformats.org/officeDocument/2006/relationships/hyperlink" Target="https://www.rev.com/transcript-editor/shared/koBlc6KeQykNnwWVUQ5wUJSjyJ6lEFyzVPvAs7_5FxB07f-Q-hoKv2erQvM7ft8lD2wjSc0tQpGR4pxFHoj19M_v_IY?loadFrom=DocumentDeeplink&amp;ts=64.44" TargetMode="External" /><Relationship Id="rId8" Type="http://schemas.openxmlformats.org/officeDocument/2006/relationships/hyperlink" Target="https://www.rev.com/transcript-editor/shared/jvY-AT2cUTQslqsmnJEulTrPSKpPqgl_4PknrVRSaXIMazLdK3s_Ibb_QDQI3KsP3NrfFT7ayKIN4esZVCIkD8MSGKg?loadFrom=DocumentDeeplink&amp;ts=87.63" TargetMode="External" /><Relationship Id="rId9" Type="http://schemas.openxmlformats.org/officeDocument/2006/relationships/hyperlink" Target="https://www.rev.com/transcript-editor/shared/Ts07C2hurn3C58iXvjld2uMO-VflD8z1Ai9sUieQtd-JMIfe5SA-acFHFGc5DpIu95thIBy21T2X2Vk46R7roOnK4og?loadFrom=DocumentDeeplink&amp;ts=103.6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LheUkrM_MIX5AFIRxfJe4Z7HctI6Ubg6XTIVKLtbmsvQ7JWsKXmESCWZE5JlZe-hBIKaQpobix0gQzHT4SbOB8SAUA8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